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Он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лайн-сервис Росреестра поможет рассчитать размер госпошлины за 1 минуту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Забайкальцы могут провести предварительный расчет размера госпошлины за проведение кадастрового учета и регистрацию прав на объекты недвижимости на Интернет-сайте Росреестра.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Онлайн-сервис </w:t>
      </w:r>
      <w:hyperlink r:id="rId16" w:tooltip="https://rosreestr.gov.ru/eservices/services/calculator-state-duty/" w:history="1">
        <w:r>
          <w:rPr>
            <w:rFonts w:ascii="Tinos" w:hAnsi="Tinos" w:eastAsia="Tinos" w:cs="Tinos"/>
            <w:sz w:val="28"/>
            <w:szCs w:val="28"/>
            <w:highlight w:val="white"/>
          </w:rPr>
          <w:t xml:space="preserve">«Калькулятор госпошлины»</w:t>
        </w:r>
      </w:hyperlink>
      <w:r>
        <w:rPr>
          <w:rFonts w:ascii="Tinos" w:hAnsi="Tinos" w:eastAsia="Tinos" w:cs="Tinos"/>
          <w:sz w:val="28"/>
          <w:szCs w:val="28"/>
          <w:highlight w:val="white"/>
        </w:rPr>
        <w:t xml:space="preserve"> находится в разделе «Электронные услуги и сервисы» по следующей ссылке: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https://rosreestr.gov.ru/eservices/services/calculator-state-duty/</w:t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, с помощью которого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можно рассчитать предварительную пошлину, заполнив поля «Регистрационное действие», «Тип заявителя», «Вид объекта», а также указав дополнительные признаки объекта недвижимости.</w:t>
      </w:r>
      <w:r>
        <w:rPr>
          <w:rFonts w:ascii="Tinos" w:hAnsi="Tinos" w:eastAsia="Tinos" w:cs="Tinos"/>
          <w:sz w:val="28"/>
          <w:szCs w:val="28"/>
          <w:highlight w:val="white"/>
        </w:rPr>
      </w:r>
      <w:r/>
      <w:r>
        <w:rPr>
          <w:rFonts w:ascii="Tinos" w:hAnsi="Tinos" w:eastAsia="Tinos" w:cs="Tinos"/>
          <w:sz w:val="28"/>
          <w:szCs w:val="28"/>
          <w:highlight w:val="whit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pStyle w:val="951"/>
        <w:numPr>
          <w:ilvl w:val="0"/>
          <w:numId w:val="6"/>
        </w:num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Для работы с калькулятором авторизация на сайте не требуется, а воспользоваться им можно круглосуточно и без выходных дней, – обращает внимание Елена Ханумиди, заместитель руководителя Управления Росреестра по Забайкальскому краю.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  <w14:ligatures w14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#Госуслуги #Недвижимость #ОнлайнСервис #КалькуляторГоспошлины</w:t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rosreestr.gov.ru/eservices/services/calculator-state-duty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2025-10-03T00:53:24Z</dcterms:modified>
</cp:coreProperties>
</file>